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49" w:rsidRDefault="002C21E7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МКУ ДО ЦДТ</w:t>
      </w: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7A3849" w:rsidRP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7A3849" w:rsidRP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Конспект урока</w:t>
      </w:r>
      <w:r w:rsidR="002C21E7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 xml:space="preserve"> мужества</w:t>
      </w:r>
      <w:r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:</w:t>
      </w:r>
    </w:p>
    <w:p w:rsidR="007A3849" w:rsidRP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</w:p>
    <w:p w:rsidR="007A3849" w:rsidRP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1. </w:t>
      </w:r>
      <w:r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«</w:t>
      </w:r>
      <w:r w:rsidR="00686FDA" w:rsidRPr="007A3849"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Начало Великой Отечественной войны</w:t>
      </w:r>
      <w:r>
        <w:rPr>
          <w:rFonts w:ascii="Times New Roman" w:eastAsia="Times New Roman" w:hAnsi="Times New Roman" w:cs="Times New Roman"/>
          <w:b/>
          <w:bCs/>
          <w:sz w:val="72"/>
          <w:szCs w:val="24"/>
          <w:lang w:eastAsia="ru-RU"/>
        </w:rPr>
        <w:t>»</w:t>
      </w:r>
    </w:p>
    <w:p w:rsidR="007A3849" w:rsidRDefault="007A3849" w:rsidP="007A38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Pr="002C21E7" w:rsidRDefault="002C21E7" w:rsidP="002C21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2C21E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Педагог Погода А.В.</w:t>
      </w: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55A" w:rsidRDefault="0066155A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55A" w:rsidRDefault="0066155A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55A" w:rsidRDefault="0066155A" w:rsidP="007A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849" w:rsidRDefault="007A3849" w:rsidP="007A38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849" w:rsidRPr="007A3849" w:rsidRDefault="007A3849" w:rsidP="007A3849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lastRenderedPageBreak/>
        <w:t xml:space="preserve">Слайд 2. </w:t>
      </w:r>
      <w:r w:rsidRPr="007A38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План урока:</w:t>
      </w:r>
    </w:p>
    <w:p w:rsidR="007A3849" w:rsidRPr="007A3849" w:rsidRDefault="007A3849" w:rsidP="007A384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Канун войны.</w:t>
      </w:r>
    </w:p>
    <w:p w:rsidR="007A3849" w:rsidRPr="007A3849" w:rsidRDefault="007A3849" w:rsidP="007A384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Начало войны.</w:t>
      </w:r>
    </w:p>
    <w:p w:rsidR="007A3849" w:rsidRPr="007A3849" w:rsidRDefault="007A3849" w:rsidP="007A384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Силы и планы сторон.</w:t>
      </w:r>
    </w:p>
    <w:p w:rsidR="007A3849" w:rsidRPr="007A3849" w:rsidRDefault="007A3849" w:rsidP="007A384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Неудачи Красной армии летом-осенью 1941 г.</w:t>
      </w:r>
    </w:p>
    <w:p w:rsidR="007A3849" w:rsidRPr="007A3849" w:rsidRDefault="007A3849" w:rsidP="007A384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Битва за Москву.</w:t>
      </w:r>
    </w:p>
    <w:p w:rsidR="007A3849" w:rsidRDefault="007A3849" w:rsidP="007A3849">
      <w:pPr>
        <w:pStyle w:val="a5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Героическая оборона Ленинграда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.</w:t>
      </w:r>
    </w:p>
    <w:p w:rsidR="007A3849" w:rsidRDefault="007A3849" w:rsidP="007A384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86140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Слайд 3</w:t>
      </w:r>
      <w:r w:rsidRPr="0086140E"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На уроке мы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п</w:t>
      </w: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ознакомимся  с</w:t>
      </w:r>
      <w:proofErr w:type="gramEnd"/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трагическими событиями в начале войны и причинах поражения Красной Армии.</w:t>
      </w:r>
    </w:p>
    <w:p w:rsidR="007A3849" w:rsidRPr="007A3849" w:rsidRDefault="007A3849" w:rsidP="007A3849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86140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Слайд 4.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Задание на урок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: </w:t>
      </w:r>
      <w:r w:rsidRPr="007A3849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Чем были вызваны неудачи Красной армии на начальном этапе войны?</w:t>
      </w:r>
    </w:p>
    <w:p w:rsidR="0086140E" w:rsidRDefault="0086140E" w:rsidP="008614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5. </w:t>
      </w:r>
      <w:r w:rsidR="00686FDA"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Канун войны.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Весной </w:t>
      </w:r>
      <w:r w:rsidR="00686FDA"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1941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приближение войны ощуща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лось всеми. Советская разведка почти ежедневно докладыва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ла Сталину о планах Гитлера.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6.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Советский разведчик Р. Зорге сообщал не только о перебросках немецких войск, но и о сро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ках нападения Германии. Однако поступали и другие сооб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щения.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7.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Сталин был уверен в том, что Гитлер не нападёт на СССР до тех пор, пока сопротивляется Англия. Он считал, что война с Германией может начаться не раньше лета </w:t>
      </w:r>
      <w:r w:rsidR="00686FDA"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1942 </w:t>
      </w:r>
      <w:r w:rsid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Оставшееся до войны время Сталин стремился использо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 с максимальной выгодо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для подготовки к войне. 5 мая </w:t>
      </w:r>
      <w:r w:rsidR="00686FDA"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1941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он принял на себя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лномочия Председателя СНК СССР.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8.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Советское руководство ясно осознавало, что Красная Ар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мия не была готова к наступательной войне: 3/4 ее танков требовали списания; 90 % танкового парка составляли лёгкие танки; 50 % общего числа танков были выпущены до 1935 г.; танков новейших конструкций было не более 1,5 тыс., а подготовленных экипажей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ним — всего 208;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отсутствовала система противовоздушной обороны. В то же время нельзя было дать немцам повода для обвине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в нарушении Пакта о ненападении. Поэтому, несмотря на очевидные факты, доказывающие, что Германия готова к на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падению на СССР, Сталин лишь в ночь на 22 июня </w:t>
      </w:r>
      <w:r w:rsidR="00686FDA"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1941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от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дал приказ о приведении войск приграничных округов в бое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вую готовность. В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войска эта директива поступила уже тогда, когда немецкая авиация бомбила советские города.</w:t>
      </w:r>
    </w:p>
    <w:p w:rsidR="0086140E" w:rsidRDefault="0086140E" w:rsidP="008614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9. </w:t>
      </w:r>
      <w:r w:rsidR="00686FDA"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Начало войны.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рассвете 22 июня 1941 г. без объявления войны, нару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шив Пакт о ненападении, германская армия обрушилась всей мощью на со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ветскую землю. Тысячи артиллерий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ских орудий открыли огонь по совет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территории. Авиация атаковала аэродромы, военные гарнизоны, узлы связи, командные пункты Красной Ар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мии, крупнейшие промышленные объ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екты Украины, Белоруссии, Прибалти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ки. Началась Великая Отечественная война советского народа. Она продол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жалась 1418 дней и ночей — почти 4 героических и трагических года.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10. 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 страны не сразу поня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ло, что именно произошло. По-преж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нему опасаясь провокаций немцев, Сталин даже в условиях начавшейся войны не хотел верить в случившееся. В новой директиве войскам он предписывал «разгромить врага», но не «перехо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дить госуда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рственной границы» с Германией.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полдень первого дня войны с обращением к народу вы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ступил первый заместитель председателя СНК, нарком иност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ранных дел СССР В. М. Молотов.</w:t>
      </w:r>
      <w:r w:rsidR="00686FDA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86FDA"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Сегодня, в 4 </w:t>
      </w:r>
      <w:r w:rsidR="00686FDA" w:rsidRPr="00861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часа </w:t>
      </w:r>
      <w:r w:rsidR="00686FDA"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утра, без предъявления </w:t>
      </w:r>
      <w:r w:rsidR="00686FDA" w:rsidRPr="00861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каких-либо претензий к </w:t>
      </w:r>
      <w:r w:rsidR="00686FDA"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Советском</w:t>
      </w:r>
      <w:r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Союзу, без объявления войны, </w:t>
      </w:r>
      <w:r w:rsidR="00686FDA" w:rsidRPr="00861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германские войска напали на нашу страну, атаковали наши границы во многих местах </w:t>
      </w:r>
      <w:r w:rsidR="00686FDA"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подвергли бомбёж</w:t>
      </w:r>
      <w:r w:rsidR="00686FDA"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ке </w:t>
      </w:r>
      <w:r w:rsidR="00686FDA" w:rsidRPr="00861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 своих самолётов наши города... Не первый раз нашему народу приходится иметь дело с нападающим врагом. В своё время на поход Наполеона в Россию наш народ ответил Отечественной войной и Наполеон потерпел поражение... То же самое будет и </w:t>
      </w:r>
      <w:r w:rsidR="00686FDA" w:rsidRP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686FDA" w:rsidRPr="00861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зазнав</w:t>
      </w:r>
      <w:r w:rsidR="00686FDA" w:rsidRPr="008614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шимся Гитлером... Красная Армия и весь наш народ вновь поведут победоносную Отечественную войну за родину, за честь, за свободу... Наше дело правое. Враг буд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ет разбит. Победа будет за нами». </w:t>
      </w:r>
    </w:p>
    <w:p w:rsidR="0086140E" w:rsidRDefault="0086140E" w:rsidP="008614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140E" w:rsidRDefault="00686FDA" w:rsidP="008614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4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Войну 1812 г. </w:t>
      </w:r>
      <w:r w:rsidRPr="00861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называют </w:t>
      </w:r>
      <w:r w:rsidRPr="008614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Отечественной войной. Почему? Как вы думаете, какое </w:t>
      </w:r>
      <w:r w:rsidRPr="00861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значение </w:t>
      </w:r>
      <w:r w:rsidRPr="008614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имело </w:t>
      </w:r>
      <w:r w:rsidRPr="00861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то </w:t>
      </w:r>
      <w:r w:rsidRPr="008614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обстоятельство, </w:t>
      </w:r>
      <w:r w:rsidRPr="00861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что </w:t>
      </w:r>
      <w:r w:rsidRPr="008614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война </w:t>
      </w:r>
      <w:r w:rsidRPr="00861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Германией с самого начала был</w:t>
      </w:r>
      <w:r w:rsidR="008614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определена как Отечественная?</w:t>
      </w:r>
    </w:p>
    <w:p w:rsidR="00A53932" w:rsidRDefault="00686FDA" w:rsidP="0086140E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="0086140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11.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тот же день была объявлена всеобщая мобилизация во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еннообязанных, введено военное положение в западных районах страны. Были образованы Северный, Северо-Запад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ный, Западный, Юго-Западный, Южный фронты. Для руко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водства ими 23 июня была образована Ставка Главного ко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мандования (позднее Ставка Верховного главнокомандова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ния), в состав которой вошли И. В. Сталин, В. М. Моло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тов, С. К. Тимошенко, С. М. Будённый, К. Е. Ворошилов, Б. М. Шапошников и Г. К. Жуков. Верховным главно</w:t>
      </w:r>
      <w:r w:rsid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>ко</w:t>
      </w:r>
      <w:r w:rsid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мандующим стал И. В. Сталин.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Война потребовала отказа от ряда демократических форм управления страной, предусмотренных Конституцией 1936 г. 30 июня вся полнота власти была сосредоточена в руках Государственного Комитета Обороны, пре</w:t>
      </w:r>
      <w:r w:rsid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>дседателем которого был Сталин.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6140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12. 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Силы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планы сторон.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22 июня в смертельной схватке столкнулись две крупнейшие к тому времени военные силы. Германия и выступившие на её стороне Италия, Финляндия, Венгрия, Румыния, Словакия и др. имели 190 дивизий про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тив 170 советских. Численность противостоящих войск с обеих сторон была примерно равна и составляла в общей сложности около 6 млн человек. Примерно равным с обеих сторон было и количество орудий и миномётов (48 тыс. у Гер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мании и союзников, 47 тыс. у СССР). По численности тан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 (9,2 тыс.) и самолётов (8,5 тыс.) СССР превосходил Германию и её союзников (4,3 ты</w:t>
      </w:r>
      <w:r w:rsid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t>с. танков и 5 тыс. само</w:t>
      </w:r>
      <w:r w:rsidR="0086140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лётов).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6140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13.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учётом опыта войны в Европе план «Барбаросса» пре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дусматривал ведение «молниеносной войны» против СССР на трёх основных направлениях — на Ленинград (группа армий «Север»), Москву (группа армий «Центр») и Киев (группа армий «Юг»), В короткий срок при помощи глав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ным образом фланговых 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танковых ударов предполагалось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разгромить основные силы Красной Армии и выйти на ли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 А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рхангельск — Волга — Астрахань.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Основу тактики РККА до войны составляла концепция ведения боевых действий «малой кровью, на чужой террито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рии». Однако нападение гитлеровских армий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зас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тавило пе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ресмотреть эти планы.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393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14. 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Неудачи Красной Армии летом—осенью 1941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Внезап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и мощь удара противника, его численное превосход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 оказались настолько велики, что уже через три недели были оккупированы Литва, Латвия, Белоруссия, значитель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ная часть Украины, Молдавии и Эстонии. Враг продвинул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в глубь советской земли на 350—600 км. За короткий срок Красная Армия потеряла более 100 дивизий (3/5 всех войск западных приграничных округов). Были уничтожены или захвачены противником более 20 тыс. орудий и миномё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тов, 3,5 тыс. самолётов (из них 1,2 тыс. были уничтожены прямо на аэродромах в первый день войны), 6 тыс. танков, более половины складов материально-технического обеспе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чения.</w:t>
      </w:r>
    </w:p>
    <w:p w:rsidR="00B742F6" w:rsidRDefault="00686FDA" w:rsidP="00B742F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393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15.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силы войск Западного фронта оказались в окружении. Фактически в первые недели войны оказались разгромлены все силы первого эшелона Красной Армии. Во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енная 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катастрофа казалась неминуемой.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Однако лёгкой прогулки у немцев (на что рассчитывали гитлеровские генералы, опьянённые победами в Западной Европе) не получилось. Только убитыми враг потерял в пер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вые недели войны до 100 тыс. человек (это превосходило все потери гитлеровской армии в предыдущих войнах), 40 % танков, почти 1 тыс. самолётов. Тем не менее немецкая ар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мия продолжала 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сохранять решающий перевес сил.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393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16. 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Битва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Москву.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Упорное сопротивление Красной Армии под Смоленском, Ленинградом, Киевом, Одессой, на многих других участках фронта не позволило осуществить планы немецкого командования по захвату Москвы к началу осе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ни. В ходе Смоленского сражения немецкие войска впервые были вынуждены временно перейти к обороне. Лишь после окружения крупных сил (665 тыс. человек) советского Юго-Западного фронта и захвата Киева немцы начали подготов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ку к захвату советской столицы. Эта операция получила название «Тайфун». Для её реализации немецкое командо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вание обеспечило на направлениях главных ударов значи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тельное превосходство в живой силе (в 3—4 раза) и технике: танков — в 2—8 раз, артиллерии — в 4—7 раз. Подавляю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щим оставалось и господство немецкой авиации.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393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Слайд 17.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30 сентября 1941 г. началось генеральное наступление немцев на Москву. Им удалось не только прорвать оборо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ну упорно сопротивлявшихся советских войск, но и окру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жить четыре армии западнее Вязьмы и две — южнее Брянс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ка. В этих «котлах» в плен 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немцам попали 663 тыс. чело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век. Но и окружённые советские войска продолжали ско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вывать до 20 немецких дивизий.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Для Москвы сложилась критическая ситуация. Бои шли в 80—100 км от столицы. Спешно укреплялась Можайская линия обороны, срочно подтягивались резервные войска. Командующим Западным фронтом был назначен генерал Г.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К. Жуков.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393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18.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все эти меры, к середине октября враг вплотную подошёл к столице. В немецкие бинокли отлич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просматривались башни Кремля. По решению ГКО нача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лась эвакуация из Москвы правительственных учреждений, дипломатов зарубежных государств, крупных промышлен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предприятий, населения. Были подготовлены к взры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ву все важнейшие объекты города на случай прорыва нем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цев. С 20 октября в Москве б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ыло введено осадное положе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393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19.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Колоссальным напряжением сил, беспримерным мужест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вом и героизмом защитников столицы наступление немцев в первых числах ноября было остановлено. 7 ноября, как и прежде, на Красной п</w:t>
      </w:r>
      <w:r w:rsidR="00A53932">
        <w:rPr>
          <w:rFonts w:ascii="Times New Roman" w:eastAsia="Times New Roman" w:hAnsi="Times New Roman" w:cs="Times New Roman"/>
          <w:sz w:val="28"/>
          <w:szCs w:val="24"/>
          <w:lang w:eastAsia="ru-RU"/>
        </w:rPr>
        <w:t>лощади состоялся военный парад.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5393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Слайд 20.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в середине ноября немецкое наступление возобно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вилось с новой силой. Лишь упорное сопротивление совет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ских воинов вновь спасло столицу. Особо отличилась 316-я стрелковая дивизия под командованием генерала И. В. Пан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филова, отразившая в самый тяжёлый первый день немец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кого наступления несколько танковых атак противника. Ле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гендарным стал подвиг группы бойцов во главе с политру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ком В. Г. </w:t>
      </w:r>
      <w:proofErr w:type="spellStart"/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Клочковым</w:t>
      </w:r>
      <w:proofErr w:type="spellEnd"/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надолго задержавшей более 30 танков противника. Всю страну облетели слова: «Велика Россия, а отступать некуда: позади — Москва!»</w:t>
      </w:r>
      <w:r w:rsidRP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Из письма немецкого солдата. Ноябрь 1941 г.</w:t>
      </w:r>
      <w:r w:rsidR="00B742F6"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: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127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Нам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говорят, чтобы мы не рассуждали. Но мне кажет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ся, что происходящее под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Москвой не так просто. Нам предстоит многое преодолеть и испытать... Жду не дождусь, когда нас переведут в резерв... </w:t>
      </w:r>
    </w:p>
    <w:p w:rsidR="00B742F6" w:rsidRPr="00B742F6" w:rsidRDefault="00B742F6" w:rsidP="00B742F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2F6" w:rsidRDefault="00686FDA" w:rsidP="00B742F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изменилось в настроениях солдат вермахта? Почему? Чем были опасны эти настроения для германского руководства?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 концу ноября войска Западного фронта получили значительные подкрепления из восточных районов стра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ны. Это позволило 5—6 декабря 1941 г. начать контрна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ступление советских войск под Москвой. В первые же дни были освобождены города Калинин (Тверь), Солнечно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горск, Клин, Истра. Всего же в ходе зимнего наступления советские войска разгро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мили 38 немецких дивизий. Враг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отброшен на 100—250 км от Москвы. Это было первое крупное поражение немецких войск в 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 всей Второй мировой войны.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Победа под Москвой имела огромное военное и полити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ческое значение. Она означала крах немецких планов «мол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ниеносной войны». Япония и Турция окончательно отказа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лись от вступления в войну на стороне Германии. Был уско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рен процесс создания единой антигитлеровской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коалиции государств.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742F6" w:rsidRPr="00B742F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Слайд 21.</w:t>
      </w:r>
      <w:r w:rsidR="00B742F6">
        <w:rPr>
          <w:rFonts w:ascii="Times New Roman" w:eastAsia="Times New Roman" w:hAnsi="Times New Roman" w:cs="Times New Roman"/>
          <w:b/>
          <w:bCs/>
          <w:color w:val="666666"/>
          <w:sz w:val="28"/>
          <w:szCs w:val="24"/>
          <w:lang w:eastAsia="ru-RU"/>
        </w:rPr>
        <w:t xml:space="preserve"> 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Героическая оборона Ленинграда.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Одной из самых герои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ческих и трагических страниц военной поры стала оборона Ленинграда. Гитлеровское командование придавало особое значение взятию этого города — одного из символов револю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ции 1917 г. Гитлер рассчитывал на то, что для СССР с паде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нием Ленинграда «може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>т наступить полная катастрофа».</w:t>
      </w:r>
    </w:p>
    <w:p w:rsidR="00686FDA" w:rsidRPr="007A3849" w:rsidRDefault="00686FDA" w:rsidP="00B742F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4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нёс гитлеризм советскому народу? Почему именно Ленин</w:t>
      </w:r>
      <w:r w:rsidRPr="00B74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oftHyphen/>
        <w:t>град подлежал полному уничтожению? В конце XX в. высказыва</w:t>
      </w:r>
      <w:r w:rsidRPr="00B74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oftHyphen/>
        <w:t>лись мнения о слишком большой цене, уплаченной за оборону Ленинграда, о том, что его можно было бы сдать немцам и тем самым сохранить жизнь людей, погибших во время блокады. Как вы можете оценить подобные высказывания в свете приведённо</w:t>
      </w:r>
      <w:r w:rsidRPr="00B742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oftHyphen/>
        <w:t>го документа?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742F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Слайд 22.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войны в Ленинграде проживало более 3 млн человек. С начала войны и до начала блокады были эвакуированы 636 тыс. человек. 8 сентября немецким войскам удалось полностью блокировать город, отрезав его от внешнего ми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ра. В тот же день вражеской авиацией были уничтожены </w:t>
      </w:r>
      <w:proofErr w:type="spellStart"/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Бадае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вские</w:t>
      </w:r>
      <w:proofErr w:type="spellEnd"/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склады с продовольствием.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Ранняя зима принесла тяжёлое испытание защитникам города — страшный холод. Расчёт врага делался на начало в городе голодных бунтов. Однако этого не произошло. Наобо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рот, страшные испытания ещё больше сплотили людей. Са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мым тяжёлым временем в обороне Лени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>нграда стала зима 1941—1942 гг.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B742F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Слйд</w:t>
      </w:r>
      <w:proofErr w:type="spellEnd"/>
      <w:r w:rsidR="00B742F6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23.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Выдержать её защитники смогли лишь благодаря беспри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мерному мужеству и тем поставкам продовольствия, ко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торые осуществлялись по Дороге жизни, </w:t>
      </w:r>
      <w:r w:rsidRP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проложенной по льду Ладожского озера. П</w:t>
      </w:r>
      <w:r w:rsidR="00B742F6" w:rsidRP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ней под непрерывными бомбёж</w:t>
      </w:r>
      <w:r w:rsidR="00B742F6"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ами врага в город доставлялось продовольствие, а обрат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ными рейсами вывозили население. С 20 ноября 1941 г. по конец апреля 1942 г. по Дороге жизни было доставлено в го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род 262 тыс. тонн продовольствия. За весь период из Ле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нинграда было вывезено около 1 млн человек. Многие из них погибли во время бомбёжек трассы.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Символом страшной блокадной поры стал дневник ма</w:t>
      </w:r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softHyphen/>
        <w:t xml:space="preserve">ленькой </w:t>
      </w:r>
      <w:proofErr w:type="spellStart"/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ленинградки</w:t>
      </w:r>
      <w:proofErr w:type="spellEnd"/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Тани Савичевой: «...Лека умер 17 мар</w:t>
      </w:r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softHyphen/>
        <w:t xml:space="preserve">та в 5 час утр 1942 г; Дядя Вася умер 13 </w:t>
      </w:r>
      <w:proofErr w:type="spellStart"/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апр</w:t>
      </w:r>
      <w:proofErr w:type="spellEnd"/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в 2 ч ночь 1942 г; Дядя Леша 10 мая в 4 ч дня 1942; Мама 13 мая в 7.30 час утра 1942 г; Савичевы умерли; Умерли все; Оста</w:t>
      </w:r>
      <w:r w:rsidRPr="00B742F6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softHyphen/>
        <w:t>лась одна Таня». Но и Таня умерла уже в эвакуации.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Всего от голода, болезней, бомбёжек погибло около 1 млн ленинградцев. Но город устоял, а мужество его защитников вселяло уверенность в победе всему советскому народу.</w:t>
      </w:r>
      <w:r w:rsidRP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Лишь в январе 1943 г. блокада города была прорвана и по отбитому у врага коридору шириной всего 8—11 км нача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лось бесперебойное снабжение</w:t>
      </w:r>
      <w:r w:rsidRPr="007A3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Ленинграда продовольстви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ем, сырьём для промышленных предприятий, вооружением для его защитников.</w:t>
      </w:r>
    </w:p>
    <w:p w:rsidR="00686FDA" w:rsidRPr="007A3849" w:rsidRDefault="00686FDA" w:rsidP="00B742F6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 w:type="textWrapping" w:clear="left"/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742F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Слайд 24. </w:t>
      </w:r>
      <w:r w:rsidRPr="00B742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Несмотря на силу и внезапность гитлеровского нападения на СССР, Красная Армия на начальном этапе войны смогла не только выстоять, но и собрать силы для перехода в контрнаступление на стратегически важном московском направлении.</w:t>
      </w:r>
      <w:r w:rsidR="00B742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B742F6"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Каковы были силы сторон накануне Великой Отечественной </w:t>
      </w:r>
      <w:r w:rsidR="00B742F6"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войны?</w:t>
      </w:r>
      <w:r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чём вы видите причины неудач Красно</w:t>
      </w:r>
      <w:r w:rsidR="00B742F6"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й Армии в первые месяцы войны?</w:t>
      </w:r>
      <w:r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Какие меры принимало советское руков</w:t>
      </w:r>
      <w:r w:rsidR="00B742F6"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одство по отражению агрессии?</w:t>
      </w:r>
      <w:r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Как проходила Московска</w:t>
      </w:r>
      <w:r w:rsidR="00B742F6"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я битва? Каково её значение? </w:t>
      </w:r>
      <w:r w:rsidRPr="00B742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Почему немцам не удалось захватить Ленинград?</w:t>
      </w:r>
    </w:p>
    <w:p w:rsidR="00B742F6" w:rsidRDefault="00686FDA" w:rsidP="00B742F6">
      <w:pPr>
        <w:spacing w:after="24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«Мы знаем, что ныне лежит на весах и что совершается </w:t>
      </w:r>
      <w:proofErr w:type="spellStart"/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ны</w:t>
      </w:r>
      <w:proofErr w:type="spellEnd"/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A384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/^"</w:t>
      </w:r>
      <w:r w:rsidRPr="007A3849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>%</w:t>
      </w:r>
      <w:r w:rsidRPr="007A384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\ 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не. Час мужества пробил на наших часах. И мужество нас не покинет. Не страшно под пулями мёртвыми лечь, не горько остаться без крова, — и мы сохраним тебя, русская речь, вели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кое русское слово», — писала в феврале 1942 г. поэтесса А. Ахматова. Это стихотворение поможет вам глубже понять, что такое Отечествен</w:t>
      </w: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ная война, что отличает её от всех других войн.</w:t>
      </w:r>
    </w:p>
    <w:p w:rsidR="00686FDA" w:rsidRDefault="00686FDA" w:rsidP="00B742F6">
      <w:pPr>
        <w:spacing w:after="24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38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Спросите у своих бабушек и дедушек, прочитайте воспоминания современников о первых месяцах Великой Отечественной войны. Что казалось им самым тяжёлым, страшным? Чем они гордятся?</w:t>
      </w:r>
    </w:p>
    <w:p w:rsidR="00B742F6" w:rsidRPr="00B742F6" w:rsidRDefault="00B742F6" w:rsidP="00B742F6">
      <w:pPr>
        <w:spacing w:after="240" w:line="360" w:lineRule="auto"/>
        <w:ind w:left="-567"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Слайд 25, 25,27,28</w:t>
      </w:r>
    </w:p>
    <w:p w:rsidR="00CA4A80" w:rsidRDefault="00CA4A80" w:rsidP="007A3849">
      <w:pPr>
        <w:spacing w:line="360" w:lineRule="auto"/>
      </w:pPr>
    </w:p>
    <w:sectPr w:rsidR="00CA4A80" w:rsidSect="00CA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13D"/>
    <w:multiLevelType w:val="multilevel"/>
    <w:tmpl w:val="3E4A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23F57"/>
    <w:multiLevelType w:val="multilevel"/>
    <w:tmpl w:val="480C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A33B7"/>
    <w:multiLevelType w:val="hybridMultilevel"/>
    <w:tmpl w:val="4FCC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E2E58"/>
    <w:multiLevelType w:val="multilevel"/>
    <w:tmpl w:val="32A8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4400E"/>
    <w:multiLevelType w:val="multilevel"/>
    <w:tmpl w:val="879C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FDA"/>
    <w:rsid w:val="002C21E7"/>
    <w:rsid w:val="005E4964"/>
    <w:rsid w:val="0066155A"/>
    <w:rsid w:val="00686FDA"/>
    <w:rsid w:val="007A3849"/>
    <w:rsid w:val="0086140E"/>
    <w:rsid w:val="0091271A"/>
    <w:rsid w:val="00A53932"/>
    <w:rsid w:val="00B742F6"/>
    <w:rsid w:val="00C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5BCF"/>
  <w15:docId w15:val="{A5F81B0D-9D64-4EEE-BFBD-21702EA5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686FDA"/>
    <w:rPr>
      <w:color w:val="666666"/>
    </w:rPr>
  </w:style>
  <w:style w:type="character" w:customStyle="1" w:styleId="submenu-table">
    <w:name w:val="submenu-table"/>
    <w:basedOn w:val="a0"/>
    <w:rsid w:val="00686FDA"/>
  </w:style>
  <w:style w:type="paragraph" w:styleId="a3">
    <w:name w:val="Balloon Text"/>
    <w:basedOn w:val="a"/>
    <w:link w:val="a4"/>
    <w:uiPriority w:val="99"/>
    <w:semiHidden/>
    <w:unhideWhenUsed/>
    <w:rsid w:val="0068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3128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70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2015-03-03T22:56:00Z</dcterms:created>
  <dcterms:modified xsi:type="dcterms:W3CDTF">2020-04-22T07:30:00Z</dcterms:modified>
</cp:coreProperties>
</file>